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26" w:rsidRPr="002F26DF" w:rsidRDefault="002D7F26" w:rsidP="002D7F2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2D7F26" w:rsidRPr="002F26DF" w:rsidRDefault="002D7F26" w:rsidP="002D7F2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2F26DF" w:rsidRPr="002F26DF" w:rsidRDefault="002D7F26" w:rsidP="002F26D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  <w:t>Bilim, Kültür, Sanat ve Spor Günleri</w:t>
      </w:r>
    </w:p>
    <w:p w:rsidR="002F26DF" w:rsidRPr="002F26DF" w:rsidRDefault="002F26DF" w:rsidP="002F26D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2D7F26" w:rsidRPr="002F26DF" w:rsidRDefault="00E3068A" w:rsidP="002F26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Lisans ve Ön Lisans Öğrenci Voleybol Müsabakaları</w:t>
      </w:r>
      <w:r w:rsidR="002F26DF"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 Oyun </w:t>
      </w: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Kuralları</w:t>
      </w:r>
    </w:p>
    <w:p w:rsidR="002D7F26" w:rsidRPr="002F26DF" w:rsidRDefault="002F26DF" w:rsidP="002D7F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1. </w:t>
      </w:r>
      <w:r w:rsidR="002D7F26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Karşılaşmalar tek eleme usulüne göre ve kadınlar ve erkekler olarak iki ayrı kategoride yapılacaktır.</w:t>
      </w:r>
      <w:bookmarkStart w:id="0" w:name="_GoBack"/>
      <w:bookmarkEnd w:id="0"/>
    </w:p>
    <w:p w:rsidR="002D7F26" w:rsidRPr="002F26DF" w:rsidRDefault="002F26DF" w:rsidP="002D7F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2.</w:t>
      </w:r>
      <w:r w:rsidR="002D7F26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Katılımcılar sadece fakülte veya yüksekokul adına takım oluşturabilirler ve her fakülte veya yüksekokuldan sadece bir (1) takımla turnuvaya katılabilir</w:t>
      </w:r>
      <w:r w:rsidR="002D7F26"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(</w:t>
      </w:r>
      <w:r w:rsidR="002D7F26" w:rsidRPr="002F26DF">
        <w:rPr>
          <w:rFonts w:ascii="Times New Roman" w:eastAsia="Times New Roman" w:hAnsi="Times New Roman" w:cs="Times New Roman"/>
          <w:b/>
          <w:bCs/>
          <w:i/>
          <w:iCs/>
          <w:color w:val="4A4E57"/>
          <w:spacing w:val="15"/>
          <w:sz w:val="24"/>
          <w:szCs w:val="24"/>
          <w:u w:val="single"/>
          <w:lang w:eastAsia="tr-TR"/>
        </w:rPr>
        <w:t>sporcular başka fakülte veya yüksekokul takımında turnuvaya katılamaz</w:t>
      </w:r>
      <w:r w:rsidR="002D7F26"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).</w:t>
      </w:r>
    </w:p>
    <w:p w:rsidR="002D7F26" w:rsidRPr="002F26DF" w:rsidRDefault="002F26DF" w:rsidP="00D47AA2">
      <w:pPr>
        <w:jc w:val="both"/>
        <w:rPr>
          <w:rFonts w:ascii="Times New Roman" w:hAnsi="Times New Roman" w:cs="Times New Roman"/>
          <w:sz w:val="24"/>
          <w:szCs w:val="24"/>
        </w:rPr>
      </w:pPr>
      <w:r w:rsidRPr="002F26DF">
        <w:rPr>
          <w:rFonts w:ascii="Times New Roman" w:hAnsi="Times New Roman" w:cs="Times New Roman"/>
          <w:b/>
          <w:sz w:val="24"/>
          <w:szCs w:val="24"/>
        </w:rPr>
        <w:t>3.</w:t>
      </w:r>
      <w:r w:rsidR="002D7F26" w:rsidRPr="002F26DF">
        <w:rPr>
          <w:rFonts w:ascii="Times New Roman" w:hAnsi="Times New Roman" w:cs="Times New Roman"/>
          <w:sz w:val="24"/>
          <w:szCs w:val="24"/>
        </w:rPr>
        <w:t xml:space="preserve">Takımlar en çok 12 sporcudan oluşacaktır. Her Fakülte, Yüksekokul ve Meslek Yüksekokullarının takım sorumlusu (Öğretim Elemanı/Üyesi) bulundurması gerekmektedir. Takım sorumlusu </w:t>
      </w:r>
      <w:r w:rsidR="002D7F26" w:rsidRPr="002F26DF">
        <w:rPr>
          <w:rFonts w:ascii="Times New Roman" w:hAnsi="Times New Roman" w:cs="Times New Roman"/>
          <w:b/>
          <w:sz w:val="24"/>
          <w:szCs w:val="24"/>
          <w:u w:val="single"/>
        </w:rPr>
        <w:t>(Öğretim elemanı/Üyesi)</w:t>
      </w:r>
      <w:r w:rsidR="002D7F26" w:rsidRPr="002F26DF">
        <w:rPr>
          <w:rFonts w:ascii="Times New Roman" w:hAnsi="Times New Roman" w:cs="Times New Roman"/>
          <w:sz w:val="24"/>
          <w:szCs w:val="24"/>
        </w:rPr>
        <w:t xml:space="preserve"> müsabaka boyunca takımlarının başında bulunacaklardır.</w:t>
      </w:r>
    </w:p>
    <w:p w:rsidR="00E3068A" w:rsidRPr="002F26DF" w:rsidRDefault="002F26DF" w:rsidP="00E306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4</w:t>
      </w:r>
      <w:r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. </w:t>
      </w:r>
      <w:r w:rsidR="00E3068A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Final maçları 5 set üzerinden diğer maçlar 3 set zerinden oynanacaktır.</w:t>
      </w:r>
    </w:p>
    <w:p w:rsidR="002D7F26" w:rsidRPr="002F26DF" w:rsidRDefault="002F26DF" w:rsidP="002F26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5. </w:t>
      </w:r>
      <w:r w:rsidR="00E3068A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Uluslararası voleybol oyun kuralları geçerlidir.</w:t>
      </w:r>
    </w:p>
    <w:p w:rsidR="00D47AA2" w:rsidRPr="002F26DF" w:rsidRDefault="002F26DF" w:rsidP="002D7F26">
      <w:pPr>
        <w:jc w:val="both"/>
        <w:rPr>
          <w:rFonts w:ascii="Times New Roman" w:hAnsi="Times New Roman" w:cs="Times New Roman"/>
          <w:sz w:val="24"/>
          <w:szCs w:val="24"/>
        </w:rPr>
      </w:pPr>
      <w:r w:rsidRPr="002F26DF">
        <w:rPr>
          <w:rFonts w:ascii="Times New Roman" w:hAnsi="Times New Roman" w:cs="Times New Roman"/>
          <w:b/>
          <w:sz w:val="24"/>
          <w:szCs w:val="24"/>
        </w:rPr>
        <w:t>6.</w:t>
      </w:r>
      <w:r w:rsidR="002D7F26" w:rsidRPr="002F26DF">
        <w:rPr>
          <w:rFonts w:ascii="Times New Roman" w:hAnsi="Times New Roman" w:cs="Times New Roman"/>
          <w:sz w:val="24"/>
          <w:szCs w:val="24"/>
        </w:rPr>
        <w:t xml:space="preserve">Takım Formaları Sağlık Spor Daire Başkanlığı tarafından temin edilecektir. Takım sorumlusu öğretim elemanları formaları kimlik ve imza karşılığında görevlilerden alıp müsabaka sonrasında yine imza karşılığında görevlilere teslim etmek zorundadır. </w:t>
      </w:r>
    </w:p>
    <w:p w:rsidR="002D7F26" w:rsidRPr="002F26DF" w:rsidRDefault="002F26DF" w:rsidP="002D7F26">
      <w:pPr>
        <w:jc w:val="both"/>
        <w:rPr>
          <w:rFonts w:ascii="Times New Roman" w:hAnsi="Times New Roman" w:cs="Times New Roman"/>
          <w:sz w:val="24"/>
          <w:szCs w:val="24"/>
        </w:rPr>
      </w:pPr>
      <w:r w:rsidRPr="002F26DF">
        <w:rPr>
          <w:rFonts w:ascii="Times New Roman" w:hAnsi="Times New Roman" w:cs="Times New Roman"/>
          <w:b/>
          <w:sz w:val="24"/>
          <w:szCs w:val="24"/>
        </w:rPr>
        <w:t>7.</w:t>
      </w:r>
      <w:r w:rsidR="002D7F26" w:rsidRPr="002F26DF">
        <w:rPr>
          <w:rFonts w:ascii="Times New Roman" w:hAnsi="Times New Roman" w:cs="Times New Roman"/>
          <w:sz w:val="24"/>
          <w:szCs w:val="24"/>
        </w:rPr>
        <w:t xml:space="preserve">Takım sorumluları maçlardan önce, takımın asıl ve yedek oyuncu listesini </w:t>
      </w:r>
      <w:r w:rsidR="002D7F26" w:rsidRPr="002F26DF">
        <w:rPr>
          <w:rFonts w:ascii="Times New Roman" w:hAnsi="Times New Roman" w:cs="Times New Roman"/>
          <w:b/>
          <w:sz w:val="24"/>
          <w:szCs w:val="24"/>
        </w:rPr>
        <w:t>öğrenci kimlik kartları</w:t>
      </w:r>
      <w:r w:rsidR="002D7F26" w:rsidRPr="002F26DF">
        <w:rPr>
          <w:rFonts w:ascii="Times New Roman" w:hAnsi="Times New Roman" w:cs="Times New Roman"/>
          <w:sz w:val="24"/>
          <w:szCs w:val="24"/>
        </w:rPr>
        <w:t xml:space="preserve"> ile birlikte imzalayarak Tertip Komitesine verecektir. </w:t>
      </w:r>
    </w:p>
    <w:p w:rsidR="00E3068A" w:rsidRPr="00AA047A" w:rsidRDefault="002F26DF" w:rsidP="00AA047A">
      <w:pPr>
        <w:jc w:val="both"/>
        <w:rPr>
          <w:rFonts w:ascii="Times New Roman" w:hAnsi="Times New Roman" w:cs="Times New Roman"/>
          <w:sz w:val="24"/>
          <w:szCs w:val="24"/>
        </w:rPr>
      </w:pPr>
      <w:r w:rsidRPr="002F26DF">
        <w:rPr>
          <w:rFonts w:ascii="Times New Roman" w:hAnsi="Times New Roman" w:cs="Times New Roman"/>
          <w:b/>
          <w:sz w:val="24"/>
          <w:szCs w:val="24"/>
        </w:rPr>
        <w:t>8.</w:t>
      </w:r>
      <w:r w:rsidR="002D7F26" w:rsidRPr="002F26DF">
        <w:rPr>
          <w:rFonts w:ascii="Times New Roman" w:hAnsi="Times New Roman" w:cs="Times New Roman"/>
          <w:sz w:val="24"/>
          <w:szCs w:val="24"/>
        </w:rPr>
        <w:t>Sağlık beyan formunu müsabakaya katılan her sporcunun imzalaması zorunludur.</w:t>
      </w:r>
    </w:p>
    <w:p w:rsidR="00E3068A" w:rsidRPr="002F26DF" w:rsidRDefault="00AA047A" w:rsidP="00E306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9</w:t>
      </w:r>
      <w:r w:rsidR="002F26DF"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.</w:t>
      </w:r>
      <w:r w:rsidR="00E3068A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Sportmenlik ve kural dışı davranışlar sonucunda Spor Oyunları Disiplin Kurulu’nun alacağı kararlar geçerlidir. </w:t>
      </w:r>
      <w:r w:rsidR="00E3068A" w:rsidRPr="002F26DF">
        <w:rPr>
          <w:rFonts w:ascii="Times New Roman" w:eastAsia="Times New Roman" w:hAnsi="Times New Roman" w:cs="Times New Roman"/>
          <w:bCs/>
          <w:i/>
          <w:iCs/>
          <w:color w:val="4A4E57"/>
          <w:spacing w:val="15"/>
          <w:sz w:val="24"/>
          <w:szCs w:val="24"/>
          <w:lang w:eastAsia="tr-TR"/>
        </w:rPr>
        <w:t>(Her ne sebeple olursa olsun kırmızı kart gören oyuncu bir maç cezalıdır.)</w:t>
      </w:r>
    </w:p>
    <w:p w:rsidR="00E3068A" w:rsidRPr="002F26DF" w:rsidRDefault="002F26DF" w:rsidP="00E306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1</w:t>
      </w:r>
      <w:r w:rsidR="00AA047A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0</w:t>
      </w:r>
      <w:r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 xml:space="preserve">. </w:t>
      </w:r>
      <w:r w:rsidR="00E3068A" w:rsidRPr="002F26DF">
        <w:rPr>
          <w:rFonts w:ascii="Times New Roman" w:eastAsia="Times New Roman" w:hAnsi="Times New Roman" w:cs="Times New Roman"/>
          <w:bCs/>
          <w:color w:val="4A4E57"/>
          <w:spacing w:val="15"/>
          <w:sz w:val="24"/>
          <w:szCs w:val="24"/>
          <w:lang w:eastAsia="tr-TR"/>
        </w:rPr>
        <w:t>Müsabaka ertelemeleri, zorunlu kalınmadıkça yapılmaz. Takımların aralarında anlaşmaları gibi nedenlerle maçlar ertelenemez. Maçlarla ilgili erteleme kararı alma yetkisi Spor Oyunları Organizasyon Kurulu’na aittir</w:t>
      </w:r>
      <w:r w:rsidR="00E3068A" w:rsidRPr="002F26DF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.</w:t>
      </w:r>
    </w:p>
    <w:p w:rsidR="00E3068A" w:rsidRPr="002F26DF" w:rsidRDefault="00E3068A" w:rsidP="002D7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F26" w:rsidRPr="00E3068A" w:rsidRDefault="002D7F26">
      <w:pPr>
        <w:rPr>
          <w:rFonts w:ascii="Times New Roman" w:hAnsi="Times New Roman" w:cs="Times New Roman"/>
          <w:sz w:val="24"/>
          <w:szCs w:val="24"/>
        </w:rPr>
      </w:pPr>
    </w:p>
    <w:sectPr w:rsidR="002D7F26" w:rsidRPr="00E3068A" w:rsidSect="00031A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BBD" w:rsidRDefault="00367BBD" w:rsidP="00367BBD">
      <w:pPr>
        <w:spacing w:after="0" w:line="240" w:lineRule="auto"/>
      </w:pPr>
      <w:r>
        <w:separator/>
      </w:r>
    </w:p>
  </w:endnote>
  <w:endnote w:type="continuationSeparator" w:id="1">
    <w:p w:rsidR="00367BBD" w:rsidRDefault="00367BBD" w:rsidP="0036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BBD" w:rsidRDefault="00367BBD" w:rsidP="00367BBD">
      <w:pPr>
        <w:spacing w:after="0" w:line="240" w:lineRule="auto"/>
      </w:pPr>
      <w:r>
        <w:separator/>
      </w:r>
    </w:p>
  </w:footnote>
  <w:footnote w:type="continuationSeparator" w:id="1">
    <w:p w:rsidR="00367BBD" w:rsidRDefault="00367BBD" w:rsidP="0036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BD" w:rsidRDefault="00367BBD">
    <w:pPr>
      <w:pStyle w:val="stbilgi"/>
    </w:pPr>
    <w:r w:rsidRPr="00367BBD">
      <w:drawing>
        <wp:inline distT="0" distB="0" distL="0" distR="0">
          <wp:extent cx="914400" cy="954156"/>
          <wp:effectExtent l="0" t="0" r="0" b="0"/>
          <wp:docPr id="1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B78"/>
    <w:rsid w:val="00031A4D"/>
    <w:rsid w:val="002D7F26"/>
    <w:rsid w:val="002F26DF"/>
    <w:rsid w:val="00367BBD"/>
    <w:rsid w:val="003D6634"/>
    <w:rsid w:val="004A2F5C"/>
    <w:rsid w:val="007A62E5"/>
    <w:rsid w:val="00AA047A"/>
    <w:rsid w:val="00B23F0A"/>
    <w:rsid w:val="00D47AA2"/>
    <w:rsid w:val="00E3068A"/>
    <w:rsid w:val="00FA5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F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36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67BBD"/>
  </w:style>
  <w:style w:type="paragraph" w:styleId="Altbilgi">
    <w:name w:val="footer"/>
    <w:basedOn w:val="Normal"/>
    <w:link w:val="AltbilgiChar"/>
    <w:uiPriority w:val="99"/>
    <w:semiHidden/>
    <w:unhideWhenUsed/>
    <w:rsid w:val="00367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67BBD"/>
  </w:style>
  <w:style w:type="paragraph" w:styleId="BalonMetni">
    <w:name w:val="Balloon Text"/>
    <w:basedOn w:val="Normal"/>
    <w:link w:val="BalonMetniChar"/>
    <w:uiPriority w:val="99"/>
    <w:semiHidden/>
    <w:unhideWhenUsed/>
    <w:rsid w:val="0036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7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Kullanıcısı</cp:lastModifiedBy>
  <cp:revision>3</cp:revision>
  <dcterms:created xsi:type="dcterms:W3CDTF">2025-04-28T05:46:00Z</dcterms:created>
  <dcterms:modified xsi:type="dcterms:W3CDTF">2025-04-28T12:28:00Z</dcterms:modified>
</cp:coreProperties>
</file>